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eastAsia="宋体"/>
          <w:b/>
          <w:bCs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u w:val="none"/>
        </w:rPr>
        <w:t>机械制图与CAD基础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none"/>
          <w:lang w:eastAsia="zh-CN"/>
        </w:rPr>
        <w:t>复习题</w:t>
      </w:r>
    </w:p>
    <w:p>
      <w:pPr>
        <w:numPr>
          <w:ilvl w:val="0"/>
          <w:numId w:val="0"/>
        </w:numPr>
        <w:spacing w:line="360" w:lineRule="auto"/>
        <w:rPr>
          <w:rStyle w:val="5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1.三视图的投影规律表明，俯视图与左视图(     )。 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A.长对正      B.高平齐     C.宽相等      D.横水平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2.当线段垂直于投影面时，得到的该投影面上的投影具有(     )性。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A.实形        B.类似       C.相仿       D.积聚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3.标注水平尺寸时，尺寸数字的字头方向应(     )。 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A.水平        B.向左        C.向右      D.向上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4.角度的尺寸数字一律按(     )位置书写。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A.水平        B.向左        C.向右      D.向上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5、图样中，机件的可见轮廓线用(     )画出。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B.粗实线       C.虚线 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6.图样中，机件的不可见轮廓线用(     )画出。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B.粗实线        C.虚线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7.图样中尺寸线和尺寸界线用(     ) 画出。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B.粗实线       C.虚线 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8.符号“SR”表示(     )。 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A.圆        B.圆柱          C.球        D.圆锥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9.在图纸上必须用(     )画出图框。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  B.粗实线         C.虚线    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10.一个完整的尺寸应该包括尺寸数字、尺寸线和(     )三部分。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A.尺寸箭头      B.尺寸符号      C.尺寸单位     D.尺寸界线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11.下列哪项不是阀门的作用（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A.接通和截断介质      B.调节介质的流量      C.调节介质的粘度      D.调节管道压力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1.箱体类零件比较复杂，所以只要画两个视图就可以画清楚零件的形状和结构。（ 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2.零件图中根据基准的作用不同，分为设计基准、工艺基准和测量基准。（ 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3.普通螺纹标记中的公称直径是指螺纹外径的基本尺寸。（ 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4.我国标准齿轮的压力角为20°。（ 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5.形位公差共有12个项目，分别为直线度、圆度、圆柱度、平面度、平行度、垂直度、倾斜度、对称度、同轴度、位置度、圆跳动、全跳动。（ 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三、填空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1.计算机辅助设计的英文简称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2.完整的尺寸由尺寸线、尺寸界线和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（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三要素组成。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3.尺寸标注中的符号R表示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，Ф表示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（ 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，SФ表示球直径。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4.图样中的尺寸以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为单位时，不需要标注计量单位的代号和名称。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5.比例是指图样中图形与其实物相应要素的线性尺寸之比。已知某零件图的比例为5:1，则该比例为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比例；绘制图样时，尽量采用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比例。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四、问答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题 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.三视图包括哪些？各反应哪些基本参数它们之间有什么关系？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2.识读零件图的一般方法和步骤是什么？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五、作图题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1.作圆内接正六边形￠40)。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https://weboffice-sz.docs.dingtalk.com/api/v3/office/copy/UXVsdkl6cmV3UXJGWlV2QlhqVDV3dEd5SWpNVHFqZWVnWEl1ZWhCNjRrZGs2cVczOHJja0NzZCtnV2dkVHRJdlBHMGhsVlFXL2c1ZXgzeVV4UHh3bG0yWVpOZGZ4N041c004azRnMVIyOVFXU2t5a3NmUU5nMlZzUExFa2VhUlIrdDZZZ3VDRHNIUldzUFYvQTJSYkR2UnlYTVI0NzVVRkRmc3E2dHd6Rms5OXNRVzZwV3ZvVkNMYnBQSWY4SVB5NC9aODBxbkdPK1NvS2FMZmpBPT0=/attach/object/1e9b14a62b34592c384cfcd805711262fb33dc9c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609725" cy="1704975"/>
            <wp:effectExtent l="0" t="0" r="9525" b="952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2.用R10的圆弧连接两直线。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</w:t>
      </w:r>
    </w:p>
    <w:tbl>
      <w:tblPr>
        <w:tblStyle w:val="3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3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50" w:type="dxa"/>
          <w:trHeight w:val="0" w:hRule="atLeast"/>
          <w:tblCellSpacing w:w="0" w:type="dxa"/>
        </w:trPr>
        <w:tc>
          <w:tcPr>
            <w:tcW w:w="6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UXVsdkl6cmV3UXJGWlV2QlhqVDV3dEd5SWpNVHFqZWVnWEl1ZWhCNjRrZGs2cVczOHJja0NzZCtnV2dkVHRJdlBHMGhsVlFXL2c1ZXgzeVV4UHh3bG0yWVpOZGZ4N041c004azRnMVIyOVFXU2t5a3NmUU5nMlZzUExFa2VhUlIrdDZZZ3VDRHNIUldzUFYvQTJSYkR2UnlYTVI0NzVVRkRmc3E2dHd6Rms5OXNRVzZwV3ZvVkNMYnBQSWY4SVB5NC9aODBxbkdPK1NvS2FMZmpBPT0=/attach/object/eb4ac33cd29bbf3c17d2fb0a9c92d79b32443b6a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190750" cy="1514475"/>
                  <wp:effectExtent l="0" t="0" r="0" b="9525"/>
                  <wp:docPr id="3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3.根据轴测图绘制三视图并标注尺寸。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tbl>
      <w:tblPr>
        <w:tblStyle w:val="3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"/>
        <w:gridCol w:w="3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990" w:type="dxa"/>
          <w:trHeight w:val="0" w:hRule="atLeast"/>
          <w:tblCellSpacing w:w="0" w:type="dxa"/>
        </w:trPr>
        <w:tc>
          <w:tcPr>
            <w:tcW w:w="105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UXVsdkl6cmV3UXJGWlV2QlhqVDV3dEd5SWpNVHFqZWVnWEl1ZWhCNjRrZGs2cVczOHJja0NzZCtnV2dkVHRJdlBHMGhsVlFXL2c1ZXgzeVV4UHh3bG0yWVpOZGZ4N041c004azRnMVIyOVFXU2t5a3NmUU5nMlZzUExFa2VhUlIrdDZZZ3VDRHNIUldzUFYvQTJSYkR2UnlYTVI0NzVVRkRmc3E2dHd6Rms5OXNRVzZwV3ZvVkNMYnBQSWY4SVB5NC9aODBxbkdPK1NvS2FMZmpBPT0=/attach/object/2a5a15178e85180443ae0ce084a79a9fa1c68c49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533650" cy="2095500"/>
                  <wp:effectExtent l="0" t="0" r="0" b="0"/>
                  <wp:docPr id="1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答案</w:t>
      </w:r>
    </w:p>
    <w:p>
      <w:pPr>
        <w:numPr>
          <w:ilvl w:val="0"/>
          <w:numId w:val="1"/>
        </w:numPr>
        <w:spacing w:line="360" w:lineRule="auto"/>
        <w:ind w:leftChars="0"/>
        <w:rPr>
          <w:rStyle w:val="5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pStyle w:val="2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lang w:val="en-US" w:eastAsia="zh-CN"/>
        </w:rPr>
        <w:t>1-5 CDDAB    6-10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CACBD</w:t>
      </w:r>
      <w:r>
        <w:rPr>
          <w:rFonts w:hint="eastAsia" w:ascii="宋体" w:hAnsi="宋体" w:cs="宋体"/>
          <w:lang w:val="en-US" w:eastAsia="zh-CN"/>
        </w:rPr>
        <w:t xml:space="preserve">       11 C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1-5 ×√×√×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填空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CAD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尺寸数字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圆的半径  圆的直径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毫米/mm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放大    原值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四、问答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.答：①主视图反映：长度和高度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②俯视图反映：长度和宽度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③左视图反映：宽度和高度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它们之间的关系是：主视俯视长相等且对正、主视左视高相等且平齐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俯视左视宽相等且对应。长对正、高平齐、宽相等。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2.答：（1）首先看标题栏，概括了解零件；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（2）分析研究视图，想象结构形状；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（3）分析所有尺寸，弄清尺寸要求；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（4）分析技术要求，综合看懂全图。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五、作图题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1.</w:t>
      </w:r>
    </w:p>
    <w:tbl>
      <w:tblPr>
        <w:tblStyle w:val="3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2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85" w:type="dxa"/>
          <w:trHeight w:val="0" w:hRule="atLeast"/>
          <w:tblCellSpacing w:w="0" w:type="dxa"/>
        </w:trPr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WWkzcU5vbmRHd2xML2NlMkxQMnJvUkZIUUJaNytzVTNMcjFoNjdDZWtrdU1XOVFRRGo2VE03VGpCN05ma0wrOU9IUGJlenlmTVgwQ1FNQkxieTRwWlRCRTZyM0hIOEY5NkNXMzNrN2thMUU4aFAvL0xCSlhXeGhwanI2Q3BKSW1tV0NvbGczUzVNZ1RPbnQ0MW9UYXBGeThHVHE5SThueHJzSkFGMkd6SFZtMW1TcWptdElpWk9lN3IxbU9md1VSMlpaT2x4K0pRSFZidU5UaHNRPT0=/attach/object/8029e061f44d7884d6d841e1f32964532b66a1d7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514475" cy="1562100"/>
                  <wp:effectExtent l="0" t="0" r="9525" b="0"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ind w:left="0" w:firstLine="0"/>
        <w:jc w:val="left"/>
        <w:rPr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2. </w:t>
      </w:r>
    </w:p>
    <w:tbl>
      <w:tblPr>
        <w:tblStyle w:val="3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0"/>
        <w:gridCol w:w="3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25" w:type="dxa"/>
          <w:trHeight w:val="0" w:hRule="atLeast"/>
          <w:tblCellSpacing w:w="0" w:type="dxa"/>
        </w:trPr>
        <w:tc>
          <w:tcPr>
            <w:tcW w:w="210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WWkzcU5vbmRHd2xML2NlMkxQMnJvUkZIUUJaNytzVTNMcjFoNjdDZWtrdU1XOVFRRGo2VE03VGpCN05ma0wrOU9IUGJlenlmTVgwQ1FNQkxieTRwWlRCRTZyM0hIOEY5NkNXMzNrN2thMUU4aFAvL0xCSlhXeGhwanI2Q3BKSW1tV0NvbGczUzVNZ1RPbnQ0MW9UYXBGeThHVHE5SThueHJzSkFGMkd6SFZtMW1TcWptdElpWk9lN3IxbU9md1VSMlpaT2x4K0pRSFZidU5UaHNRPT0=/attach/object/34c3ec9682880449cacc04c8cb90fa915e821b85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238375" cy="1619250"/>
                  <wp:effectExtent l="0" t="0" r="9525" b="0"/>
                  <wp:docPr id="2" name="图片 5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3.</w:t>
      </w:r>
    </w:p>
    <w:tbl>
      <w:tblPr>
        <w:tblStyle w:val="3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4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50" w:type="dxa"/>
          <w:trHeight w:val="0" w:hRule="atLeast"/>
          <w:tblCellSpacing w:w="0" w:type="dxa"/>
        </w:trPr>
        <w:tc>
          <w:tcPr>
            <w:tcW w:w="6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WWkzcU5vbmRHd2xML2NlMkxQMnJvUkZIUUJaNytzVTNMcjFoNjdDZWtrdU1XOVFRRGo2VE03VGpCN05ma0wrOU9IUGJlenlmTVgwQ1FNQkxieTRwWlRCRTZyM0hIOEY5NkNXMzNrN2thMUU4aFAvL0xCSlhXeGhwanI2Q3BKSW1tV0NvbGczUzVNZ1RPbnQ0MW9UYXBGeThHVHE5SThueHJzSkFGMkd6SFZtMW1TcWptdElpWk9lN3IxbU9md1VSMlpaT2x4K0pRSFZidU5UaHNRPT0=/attach/object/21fa21b28956be2820206b5ea53196c06259d142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571750" cy="2762250"/>
                  <wp:effectExtent l="0" t="0" r="0" b="0"/>
                  <wp:docPr id="5" name="图片 6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276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E5DE"/>
    <w:multiLevelType w:val="singleLevel"/>
    <w:tmpl w:val="38DBE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10EF37B5"/>
    <w:rsid w:val="10EF37B5"/>
    <w:rsid w:val="25C810FF"/>
    <w:rsid w:val="4398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before="180" w:after="1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styleId="5">
    <w:name w:val="Strong"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1094</Words>
  <Characters>1229</Characters>
  <Lines>0</Lines>
  <Paragraphs>0</Paragraphs>
  <TotalTime>2</TotalTime>
  <ScaleCrop>false</ScaleCrop>
  <LinksUpToDate>false</LinksUpToDate>
  <CharactersWithSpaces>1631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2023-06-05T06:55:00Z</dcterms:created>
  <dc:creator>LP</dc:creator>
  <cp:lastModifiedBy>Administrator</cp:lastModifiedBy>
  <dcterms:modified xsi:type="dcterms:W3CDTF">2023-06-28T08:00:01Z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71615DC96B1B44369F6A886716EF4273_11</vt:lpwstr>
  </property>
</Properties>
</file>