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答案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工业机器人认识实训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级工业机器人技术</w:t>
      </w:r>
    </w:p>
    <w:p>
      <w:pPr>
        <w:tabs>
          <w:tab w:val="left" w:pos="0"/>
        </w:tabs>
        <w:spacing w:line="360" w:lineRule="auto"/>
        <w:ind w:firstLine="723" w:firstLineChars="3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/>
    <w:p>
      <w:pPr>
        <w:numPr>
          <w:ilvl w:val="0"/>
          <w:numId w:val="1"/>
        </w:numPr>
        <w:spacing w:line="360" w:lineRule="auto"/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1-5  ABBAD          6-10  CABBC</w:t>
      </w:r>
    </w:p>
    <w:p>
      <w:pPr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11-15  BACCC        16-20  ADBCB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right="0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二、判断题(每小题2分，共20分)</w:t>
      </w:r>
    </w:p>
    <w:p>
      <w:pP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1-5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√√√√×</w:t>
      </w:r>
      <w:r>
        <w:rPr>
          <w:rStyle w:val="7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 6-10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××√√√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三、填空题（每小题1分，共10分）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1.位置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次轴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姿态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2.工具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3.点动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4.工具中心点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5.龙门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悬臂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侧壁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摆臂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Style w:val="7"/>
          <w:rFonts w:hint="default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bookmarkStart w:id="0" w:name="_GoBack"/>
      <w:r>
        <w:rPr>
          <w:rStyle w:val="7"/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四、简答题（每小题6分，共30分）</w:t>
      </w:r>
    </w:p>
    <w:bookmarkEnd w:id="0"/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、工业机器人工具中心点（TCP）为机器人系统的控制点，出厂时默认位于最后一个运动轴或安装法兰的中心。当机器人末端执行器安装不同作业工具时，为了方便描述工具在空间的位置，使其实现精确运动控制，或当换装工具后发生工具碰撞时，都需要进行TCP标定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2、常用的编程方法有示教法和离线编程法等。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手控示教编程是一种最简单，又是一种最为常用的机器人编程方法。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离线编程的优点在于：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（1）设备利用率高，不会因编程而影响机器人执行任务；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（2）便于信息集成，可将机器人控制信息集成到CAD/CAM数据库和信息系统中去。在现代机械制造系统中，机器人编程可由先进的CAD/CAM系统来完成，这和CAD/CAM系统编制NC零件加工程序完全一样。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机器人研究的基础内容有以下几方面：(1) 空间机构学；(2) 机器人运动学；(3) 机器人静力学；(4) 机器人动力学；(5) 机器人控制技术；(6) 机器人传感器；(7) 机器人语言。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fill="FCFCFC"/>
        </w:rPr>
        <w:t>首先，机器人按应用分类可分为工业机器人、极限机器人、娱乐机器人。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fill="FCFCFC"/>
        </w:rPr>
        <w:t>1)工业机器人有搬运、焊接、装配、喷漆、检验机器人，主要用于现代化的工厂和柔性加工系统中。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fill="FCFCFC"/>
        </w:rPr>
        <w:t>2)极限机器人主要是指用在人们难以进入的核电站、海底、宇宙空间进行作业的机器人，包括建筑、农业机器人。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fill="FCFCFC"/>
        </w:rPr>
        <w:t>3)娱乐机器人包括弹奏机器人、舞蹈机器人、玩具机器人等。也有根据环境而改变动作的机器人。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fill="FCFCFC"/>
        </w:rPr>
        <w:t>其次，按照控制方式机器人可分为操作机器人、程序机器人、示教机器人、智能机器人和综合机器人。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fill="FCFCFC"/>
        </w:rPr>
        <w:t>机器人由三大部分六个子系统组成。三大部分是机械部分、传感部分和控制部分。六个子系统是驱动系统、机械结构系统、感受系统、机器人一环境交换系统、人机交换系统和控制系统。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</w:p>
    <w:p/>
    <w:p>
      <w:pPr>
        <w:rPr>
          <w:rStyle w:val="7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8787B5"/>
    <w:multiLevelType w:val="singleLevel"/>
    <w:tmpl w:val="488787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2A2B11C6"/>
    <w:rsid w:val="1C8631CB"/>
    <w:rsid w:val="2A2B11C6"/>
    <w:rsid w:val="2B546CF6"/>
    <w:rsid w:val="6AB1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843</Words>
  <Characters>932</Characters>
  <Lines>0</Lines>
  <Paragraphs>0</Paragraphs>
  <TotalTime>4</TotalTime>
  <ScaleCrop>false</ScaleCrop>
  <LinksUpToDate>false</LinksUpToDate>
  <CharactersWithSpaces>979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2023-06-07T06:57:00Z</dcterms:created>
  <dc:creator>LP</dc:creator>
  <cp:lastModifiedBy>Administrator</cp:lastModifiedBy>
  <dcterms:modified xsi:type="dcterms:W3CDTF">2023-06-28T07:54:45Z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E46E2A73F3A845DEB9ADA036D6E46CBF_13</vt:lpwstr>
  </property>
</Properties>
</file>