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</w:rPr>
        <w:t>D</w:t>
      </w: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  <w:t>CDBC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  <w:t>1.是人类说话时由发音器官发出来的表达一定意义的声音。语音是语言的物质外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  <w:t>壳，是语言的交际职能得以实现的物质手段，语言必须凭借语音才能表达出来。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  <w:t>语音同自然界的其他声音一样，产生于物体的振动，是一种物理现象具有物理属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  <w:t>性。语音是人类说话时由发音器官发出来的，又是一种生理现象。语音同自然界的其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  <w:t>他声音的根本区别，是它具有社会属性。语音要表达一定意义。用什么语音形式表达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  <w:t>什么样的意义，必须是使用该语言的全体成员约定俗成的。</w:t>
      </w:r>
    </w:p>
    <w:p>
      <w:pPr>
        <w:numPr>
          <w:ilvl w:val="0"/>
          <w:numId w:val="1"/>
        </w:numPr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音高、音强、音长、音色是声音的四要素</w:t>
      </w:r>
    </w:p>
    <w:p>
      <w:pPr>
        <w:numPr>
          <w:ilvl w:val="0"/>
          <w:numId w:val="1"/>
        </w:numPr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是指声音的高低</w:t>
      </w:r>
    </w:p>
    <w:p>
      <w:pPr>
        <w:numPr>
          <w:ilvl w:val="0"/>
          <w:numId w:val="1"/>
        </w:numPr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是指声音的强弱</w:t>
      </w:r>
    </w:p>
    <w:p>
      <w:pPr>
        <w:numPr>
          <w:ilvl w:val="0"/>
          <w:numId w:val="1"/>
        </w:numPr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  <w:t>是指声音的长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短</w:t>
      </w:r>
    </w:p>
    <w:p>
      <w:pPr>
        <w:numPr>
          <w:ilvl w:val="0"/>
          <w:numId w:val="1"/>
        </w:numPr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是指声音的本质和特色</w:t>
      </w:r>
    </w:p>
    <w:p>
      <w:pPr>
        <w:numPr>
          <w:numId w:val="0"/>
        </w:numPr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</w:p>
    <w:p>
      <w:pPr>
        <w:numPr>
          <w:numId w:val="0"/>
        </w:numPr>
        <w:rPr>
          <w:rFonts w:hint="eastAsia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三、1.舌尖后、送气、清、塞音</w:t>
      </w:r>
    </w:p>
    <w:p>
      <w:pPr>
        <w:numPr>
          <w:ilvl w:val="0"/>
          <w:numId w:val="2"/>
        </w:num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舌尖后、送气、清、塞擦音</w:t>
      </w:r>
    </w:p>
    <w:p>
      <w:pPr>
        <w:numPr>
          <w:ilvl w:val="0"/>
          <w:numId w:val="2"/>
        </w:numPr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舌尖中、浊、鼻音</w:t>
      </w:r>
    </w:p>
    <w:p>
      <w:pPr>
        <w:numPr>
          <w:ilvl w:val="0"/>
          <w:numId w:val="2"/>
        </w:numPr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舌面前、清、擦音</w:t>
      </w:r>
    </w:p>
    <w:p>
      <w:pPr>
        <w:numPr>
          <w:ilvl w:val="0"/>
          <w:numId w:val="2"/>
        </w:numPr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舌尖前、不送气、清、塞擦音</w:t>
      </w:r>
    </w:p>
    <w:p>
      <w:pPr>
        <w:numPr>
          <w:ilvl w:val="0"/>
          <w:numId w:val="2"/>
        </w:numPr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P</w:t>
      </w:r>
    </w:p>
    <w:p>
      <w:pPr>
        <w:numPr>
          <w:ilvl w:val="0"/>
          <w:numId w:val="2"/>
        </w:numPr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Sh</w:t>
      </w:r>
    </w:p>
    <w:p>
      <w:pPr>
        <w:numPr>
          <w:ilvl w:val="0"/>
          <w:numId w:val="2"/>
        </w:numPr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1</w:t>
      </w:r>
    </w:p>
    <w:p>
      <w:pPr>
        <w:numPr>
          <w:ilvl w:val="0"/>
          <w:numId w:val="2"/>
        </w:numPr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r</w:t>
      </w:r>
    </w:p>
    <w:p>
      <w:pPr>
        <w:numPr>
          <w:ilvl w:val="0"/>
          <w:numId w:val="2"/>
        </w:numPr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J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</w:rPr>
      </w:pP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四、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1.普通话是现代汉民族共同语，同时也是中华人民共和国国家法定的通用的共同语。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普通话:以北京语音为标准音，以北方话为基础方言，以美范的现代白话文著作为语法规范的现代汉民族共同语。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2.共同语是民族语言的高级形式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语音方面:以北京语音为标准音，去除北京音中的土音成分。北京话≠普通话词汇方面:以北方方言为基础方言，以北方方言词汇为主，去除过于土俗的词语，适当吸收其他方言有用的词语。语法方面:以典范的现代白话文著作为语法规范，这是指典范的现代白话文中的一般用例。在一个方言的基础上，从语音词汇语法三方面形成规范，成为标准语，是法定的现代汉民族共同语。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3.现代汉民族共同语的形成和发展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汉语方言众多而复杂，有七大方言区。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北方方言区、吴方言、湘方言、赣方言、客家方言、闫方言、粤方言。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北方方言和闽方言内部比较复杂，均有次方言。与普通话最接近的是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北方方言，其次为湘方言和赣方言。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方言与普通话、方言与方言的差别主要表现在语音上，其次表现在词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汇上，语法方面的差别较小。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4.方言在共同语形成之前，是形成共同语的基础，在共同语形成之后，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是共同语的分支或变体。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普通话(共同语)的形成: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雅言(春秋)→通语(汉代)→官话(明代)→国语(辛亥革命)→普通话(1955.年)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五、</w:t>
      </w:r>
      <w:bookmarkStart w:id="0" w:name="_GoBack"/>
      <w:bookmarkEnd w:id="0"/>
    </w:p>
    <w:p>
      <w:pPr>
        <w:adjustRightInd w:val="0"/>
        <w:snapToGrid w:val="0"/>
        <w:spacing w:line="460" w:lineRule="exac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/>
          <w:b w:val="0"/>
          <w:bCs/>
          <w:sz w:val="21"/>
          <w:szCs w:val="21"/>
        </w:rPr>
        <w:t>(一)汉语的地位:</w:t>
      </w:r>
    </w:p>
    <w:p>
      <w:pPr>
        <w:adjustRightInd w:val="0"/>
        <w:snapToGrid w:val="0"/>
        <w:spacing w:line="460" w:lineRule="exac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国内地位，是法定的现代汉民族共同语。“国家推广全国通用的普通话”国家规范主持人的普通话标准，的体现。媒体肩负的任务很多，其中一项任务就是贯彻国家的语言文字法，推广普通话，要求播音员主持人要做普通话的示范，这个任务对于播音员未说是义不容辞的。</w:t>
      </w:r>
    </w:p>
    <w:p>
      <w:pPr>
        <w:adjustRightInd w:val="0"/>
        <w:snapToGrid w:val="0"/>
        <w:spacing w:line="460" w:lineRule="exac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汉语是世界上使用人数最多的语言。随着国力的提升，现在的外国人学汉语的热情越来越高，人数越来越多，水平越未越高。</w:t>
      </w:r>
    </w:p>
    <w:p>
      <w:pPr>
        <w:adjustRightInd w:val="0"/>
        <w:snapToGrid w:val="0"/>
        <w:spacing w:line="460" w:lineRule="exac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汉语是联合国的工作语言之一。</w:t>
      </w:r>
    </w:p>
    <w:p>
      <w:pPr>
        <w:adjustRightInd w:val="0"/>
        <w:snapToGrid w:val="0"/>
        <w:spacing w:line="460" w:lineRule="exac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(二)口语教学的难度</w:t>
      </w:r>
    </w:p>
    <w:p>
      <w:pPr>
        <w:adjustRightInd w:val="0"/>
        <w:snapToGrid w:val="0"/>
        <w:spacing w:line="460" w:lineRule="exact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</w:rPr>
        <w:t>语音教学是口耳之学，既需要具备一定的语音学理论知识，还需要大量的语音实践才能才能将理论用于实践，真正达到语音教学的目标。媒体是国家的喉舌。播音员的普通话水平必须达到相应等级。不规范的语音，表达会缺乏魅力，影响斤众、观众对信息的接收。普通话是播音创作的“硬件”，是专业素质的体现。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numPr>
          <w:numId w:val="0"/>
        </w:numPr>
        <w:rPr>
          <w:rFonts w:hint="default" w:ascii="宋体" w:hAnsi="宋体" w:cs="宋体"/>
          <w:sz w:val="21"/>
          <w:szCs w:val="21"/>
          <w:lang w:val="en-US" w:eastAsia="zh-CN"/>
        </w:rPr>
      </w:pPr>
    </w:p>
    <w:p>
      <w:pPr>
        <w:numPr>
          <w:numId w:val="0"/>
        </w:numPr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</w:p>
    <w:p>
      <w:pPr>
        <w:numPr>
          <w:numId w:val="0"/>
        </w:numPr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605A1"/>
    <w:multiLevelType w:val="singleLevel"/>
    <w:tmpl w:val="2A7605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F4967F0"/>
    <w:multiLevelType w:val="singleLevel"/>
    <w:tmpl w:val="4F4967F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C75BB"/>
    <w:rsid w:val="04EC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2020-12-06T05:50:00Z</dcterms:created>
  <dc:creator>东莞卫培张老师</dc:creator>
  <cp:lastModifiedBy>东莞卫培张老师</cp:lastModifiedBy>
  <dcterms:modified xsi:type="dcterms:W3CDTF">2020-12-06T06:31:01Z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