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0D" w:rsidRDefault="00CA180D" w:rsidP="00CA180D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、传动链是指构成某个传动联系的主运动。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、攻丝多轴箱主轴的前、后支承可采用圆锥滚子轴承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、铸铁材料的抗振性能好，常作为机床支承件的首选材料。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、为了便于维修，多轴箱的油泵齿轮可布置在后盖内。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、机床支承件采用横向隔板来加强其抗弯刚度。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、拉刀切削速度低，切削厚度薄，切削平稳而加工精度高。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、复合镗刀的切削速度按小直径镗刀所需选择。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、滑台是实现组合机床主运动的通用动力部件。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、铸铁材料的抗弯刚度高，常作为机床支承件的首选材料。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、爬行现象是进给系统的一种低速运动不均匀现象。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、受结构限制，多轴箱油泵齿轮也可布置在第Ⅳ排。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、机床支承件均设置纵向隔板来加强其抗扭刚度。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、为了便于维修，多轴箱的油泵齿轮最好布置在第Ⅰ排。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、圆孔拉刀的粗切齿采用分块式结构便于提高拉削效率。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、组合机床联系尺寸图设计要考虑夹具外轮廓大小。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钻铰刀具切削速度按钻头直径选择，进给量按铰刀直径选择。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、加工装备的动力参数是各种执行件的运动速度。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、机床工作台设置斜向隔板主要用于提高其抗弯刚度。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、扩孔多轴箱主轴的前、后支承可采用圆锥滚子轴承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、主轴轴承可根据刚度、旋转精度和极限转速来选择。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、机床总体布局的首要工作是分配机床运动。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、拉刀前后相邻两刀齿的高度之差称为齿升量。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、攻丝靠模螺杆和螺母的螺距不等于被加工螺孔的螺距。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、推力轴承置于主轴后端用于轴向精度要求高的精密机床。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、导轨副应采用不同材料，以提高其耐磨性，防止粘结磨损。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、主轴转速高且承受较大轴向和径向载荷采用角接触球轴承。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27</w:t>
      </w:r>
      <w:r>
        <w:rPr>
          <w:rFonts w:hint="eastAsia"/>
        </w:rPr>
        <w:t>、为了便于维修，多轴箱的油泵齿轮最好布置在中间排。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、被加工零件工序图重点反映本工序加工内容及装夹方案。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、对称混合公比传动扩大变速范围机理是采用大公比。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、承受高度方向弯矩的支承件，截面形状应为矩形。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、钻扩复合刀具的进给量按钻头选择，切削速度按扩孔钻选择。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、多轴箱传动系统设计以获得主轴所需的转速和旋向为原则。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、爬行是进给机构低速转动时工作台的均匀运动现象。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、攻丝主轴的进给运动由攻丝靠模机构得到。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、组合攻丝机床加工螺孔的工艺方法是用（</w:t>
      </w:r>
      <w:r>
        <w:rPr>
          <w:rFonts w:hint="eastAsia"/>
        </w:rPr>
        <w:t xml:space="preserve">      </w:t>
      </w:r>
      <w:r>
        <w:rPr>
          <w:rFonts w:hint="eastAsia"/>
        </w:rPr>
        <w:t>）加工螺纹。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滚刀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钻头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镗刀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丝锥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、下列属于机床执行件的是（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主电动机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步进电机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刀架</w:t>
      </w:r>
    </w:p>
    <w:p w:rsidR="00CA180D" w:rsidRDefault="00CA180D" w:rsidP="00CA180D">
      <w:r>
        <w:t xml:space="preserve">D.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双向离合器</w:t>
      </w:r>
    </w:p>
    <w:p w:rsidR="00CA180D" w:rsidRDefault="00CA180D" w:rsidP="00CA180D"/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、卧式车床车削螺纹时，必须使（</w:t>
      </w:r>
      <w:r>
        <w:rPr>
          <w:rFonts w:hint="eastAsia"/>
        </w:rPr>
        <w:t xml:space="preserve">      </w:t>
      </w:r>
      <w:r>
        <w:rPr>
          <w:rFonts w:hint="eastAsia"/>
        </w:rPr>
        <w:t>）的运动保持严格的比例关系。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尾架与刀架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快速电动机与刀架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主轴与刀架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、与通用钻床相比</w:t>
      </w:r>
      <w:r>
        <w:rPr>
          <w:rFonts w:hint="eastAsia"/>
        </w:rPr>
        <w:t xml:space="preserve">, </w:t>
      </w:r>
      <w:r>
        <w:rPr>
          <w:rFonts w:hint="eastAsia"/>
        </w:rPr>
        <w:t>组合钻床的（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传动链短，传动链分支多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传动链短，传动链分支少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传动链长，传动链分支多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传动链长，传动链分支少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、下列制造装备属于辅助装备的是（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夹具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排屑机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冲压机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数控铣床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、下列不是机床主轴轴承选择的依据是（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承载能力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旋转精度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极限转速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、扩孔多轴箱主轴的前、后支承可采用圆锥滚子轴承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、为了便于维修，多轴箱的油泵齿轮最好布置在第Ⅰ排。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、爬行现象是进给系统的一种低速运动不均匀现象。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、拉刀切削速度低，切削厚度薄，切削平稳而加工精度高。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、传动链是指构成某个传动联系的主运动。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、机床工作台设置斜向隔板主要用于提高其抗弯刚度。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、攻丝靠模螺杆和螺母的螺距不等于被加工螺孔的螺距。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、对称混合公比传动扩大变速范围机理是采用大公比。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、多轴箱传动系统设计以获得主轴所需的转速和旋向为原则。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、机床支承件均设置纵向隔板来加强其抗扭刚度。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、推力轴承置于主轴后端用于轴向精度要求高的精密机床。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、攻丝多轴箱主轴的前、后支承可采用圆锥滚子轴承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、为了便于维修，多轴箱的油泵齿轮可布置在后盖内。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、被加工零件工序图重点反映本工序加工内容及装夹方案。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、攻丝主轴的进给运动由攻丝靠模机构得到。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、铸铁材料的抗弯刚度高，常作为机床支承件的首选材料。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、拉刀前后相邻两刀齿的高度之差称为齿升量。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、机床支承件采用横向隔板来加强其抗弯刚度。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、钻孔多轴箱主轴的前、后支承均采用圆锥滚子轴承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、加工装备的动力参数是各种执行件的运动速度。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、组合机床联系尺寸图设计要考虑夹具外轮廓大小。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、机床主轴前轴承的精度选择可比后轴承低一级。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、爬行是进给机构低速转动时工作台的均匀运动现象。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钻铰刀具切削速度按钻头直径选择，进给量按铰刀直径选择。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、钻扩复合刀具的进给量按钻头选择，切削速度按扩孔钻选择。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、圆孔拉刀的粗切齿采用分块式结构便于提高拉削效率。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、主轴转速高且承受较大轴向和径向载荷采用角接触球轴承。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、主轴轴承可根据刚度、旋转精度和极限转速来选择。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、为了便于维修，多轴箱的油泵齿轮最好布置在中间排。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、滑台是实现组合机床主运动的通用动力部件。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、机床总体布局的首要工作是分配机床运动。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、承受高度方向弯矩的支承件，截面形状应为矩形。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、铸铁材料的抗振性能好，常作为机床支承件的首选材料。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、导轨副应采用不同材料，以提高其耐磨性，防止粘结磨损。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、复合镗刀的切削速度按小直径镗刀所需选择。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、与通用钻床相比</w:t>
      </w:r>
      <w:r>
        <w:rPr>
          <w:rFonts w:hint="eastAsia"/>
        </w:rPr>
        <w:t xml:space="preserve">, </w:t>
      </w:r>
      <w:r>
        <w:rPr>
          <w:rFonts w:hint="eastAsia"/>
        </w:rPr>
        <w:t>组合钻床的（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传动链短，传动链分支多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传动链短，传动链分支少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传动链长，传动链分支多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传动链长，传动链分支少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、组合攻丝机床加工螺孔的工艺方法是用（</w:t>
      </w:r>
      <w:r>
        <w:rPr>
          <w:rFonts w:hint="eastAsia"/>
        </w:rPr>
        <w:t xml:space="preserve">      </w:t>
      </w:r>
      <w:r>
        <w:rPr>
          <w:rFonts w:hint="eastAsia"/>
        </w:rPr>
        <w:t>）加工螺纹。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滚刀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钻头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镗刀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丝锥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、下列制造装备属于辅助装备的是（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夹具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排屑机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冲压机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数控铣床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、卧式车床车削螺纹时，必须使（</w:t>
      </w:r>
      <w:r>
        <w:rPr>
          <w:rFonts w:hint="eastAsia"/>
        </w:rPr>
        <w:t xml:space="preserve">      </w:t>
      </w:r>
      <w:r>
        <w:rPr>
          <w:rFonts w:hint="eastAsia"/>
        </w:rPr>
        <w:t>）的运动保持严格的比例关系。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尾架与刀架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快速电动机与刀架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主轴与刀架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、下列不是机床主轴轴承选择的依据是（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承载能力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旋转精度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极限转速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、机床主轴前轴承的精度选择可比后轴承低一级。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、导轨副应采用不同材料，以提高其耐磨性，防止粘结磨损。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、机床支承件采用横向隔板来加强其抗弯刚度。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、扩孔多轴箱主轴的前、后支承可采用圆锥滚子轴承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、爬行现象是进给系统的一种低速运动不均匀现象。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、组合机床联系尺寸图设计要考虑夹具外轮廓大小。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、滑台是实现组合机床主运动的通用动力部件。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、主轴转速高且承受较大轴向和径向载荷采用角接触球轴承。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、推力轴承置于主轴后端用于轴向精度要求高的精密机床。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、复合镗刀的切削速度按小直径镗刀所需选择。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、对称混合公比传动扩大变速范围机理是采用大公比。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钻铰刀具切削速度按钻头直径选择，进给量按铰刀直径选择。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、攻丝主轴的进给运动由攻丝靠模机构得到。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、受结构限制，多轴箱油泵齿轮也可布置在第Ⅳ排。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、拉刀前后相邻两刀齿的高度之差称为齿升量。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、为了便于维修，多轴箱的油泵齿轮最好布置在第Ⅰ排。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、承受高度方向弯矩的支承件，截面形状应为矩形。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、钻扩复合刀具的进给量按钻头选择，切削速度按扩孔钻选择。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、多轴箱传动系统设计以获得主轴所需的转速和旋向为原则。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、机床支承件均设置纵向隔板来加强其抗扭刚度。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、攻丝靠模螺杆和螺母的螺距不等于被加工螺孔的螺距。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、铸铁材料的抗振性能好，常作为机床支承件的首选材料。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、钻孔多轴箱主轴的前、后支承均采用圆锥滚子轴承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、加工装备的动力参数是各种执行件的运动速度。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、攻丝多轴箱主轴的前、后支承可采用圆锥滚子轴承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、铸铁材料的抗弯刚度高，常作为机床支承件的首选材料。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、圆孔拉刀的粗切齿采用分块式结构便于提高拉削效率。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、主轴轴承可根据刚度、旋转精度和极限转速来选择。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、机床工作台设置斜向隔板主要用于提高其抗弯刚度。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、为了便于维修，多轴箱的油泵齿轮最好布置在中间排。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、传动链是指构成某个传动联系的主运动。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、拉刀切削速度低，切削厚度薄，切削平稳而加工精度高。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、攻丝主轴的快进运动和快退运动由靠模机构驱动。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、被加工零件工序图重点反映本工序加工内容及装夹方案。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、为了便于维修，多轴箱的油泵齿轮可布置在后盖内。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、下列不是机床主轴轴承选择的依据是（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承载能力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旋转精度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极限转速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、与通用钻床相比</w:t>
      </w:r>
      <w:r>
        <w:rPr>
          <w:rFonts w:hint="eastAsia"/>
        </w:rPr>
        <w:t xml:space="preserve">, </w:t>
      </w:r>
      <w:r>
        <w:rPr>
          <w:rFonts w:hint="eastAsia"/>
        </w:rPr>
        <w:t>组合钻床的（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传动链短，传动链分支多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传动链短，传动链分支少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传动链长，传动链分支多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传动链长，传动链分支少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、卧式车床车削螺纹时，必须使（</w:t>
      </w:r>
      <w:r>
        <w:rPr>
          <w:rFonts w:hint="eastAsia"/>
        </w:rPr>
        <w:t xml:space="preserve">      </w:t>
      </w:r>
      <w:r>
        <w:rPr>
          <w:rFonts w:hint="eastAsia"/>
        </w:rPr>
        <w:t>）的运动保持严格的比例关系。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尾架与刀架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快速电动机与刀架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主轴与刀架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、下列制造装备属于辅助装备的是（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夹具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排屑机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冲压机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数控铣床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、下列属于机床执行件的是（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主电动机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步进电机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刀架</w:t>
      </w:r>
    </w:p>
    <w:p w:rsidR="00CA180D" w:rsidRDefault="00CA180D" w:rsidP="00CA180D">
      <w:r>
        <w:t xml:space="preserve">D.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双向离合器</w:t>
      </w:r>
    </w:p>
    <w:p w:rsidR="00CA180D" w:rsidRDefault="00CA180D" w:rsidP="00CA180D"/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、为了便于维修，多轴箱的油泵齿轮最好布置在中间排。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、机床主轴前轴承的精度选择可比后轴承低一级。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、组合机床联系尺寸图设计要考虑夹具外轮廓大小。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、攻丝主轴的快进运动和快退运动由靠模机构驱动。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、攻丝主轴的进给运动由攻丝靠模机构得到。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、推力轴承置于主轴后端用于轴向精度要求高的精密机床。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、主轴轴承可根据刚度、旋转精度和极限转速来选择。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、铸铁材料的抗振性能好，常作为机床支承件的首选材料。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、爬行现象是进给系统的一种低速运动不均匀现象。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、传动链是指构成某个传动联系的主运动。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钻铰刀具切削速度按钻头直径选择，进给量按铰刀直径选择。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、承受高度方向弯矩的支承件，截面形状应为矩形。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、机床支承件均设置纵向隔板来加强其抗扭刚度。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、滑台是实现组合机床主运动的通用动力部件。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、机床支承件采用横向隔板来加强其抗弯刚度。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、对称混合公比传动扩大变速范围机理是采用大公比。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、为了便于维修，多轴箱的油泵齿轮可布置在后盖内。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、为了便于维修，多轴箱的油泵齿轮最好布置在第Ⅰ排。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、圆孔拉刀的粗切齿采用分块式结构便于提高拉削效率。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、主轴转速高且承受较大轴向和径向载荷采用角接触球轴承。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、受结构限制，多轴箱油泵齿轮也可布置在第Ⅳ排。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、铸铁材料的抗弯刚度高，常作为机床支承件的首选材料。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、机床总体布局的首要工作是分配机床运动。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、扩孔多轴箱主轴的前、后支承可采用圆锥滚子轴承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、导轨副应采用不同材料，以提高其耐磨性，防止粘结磨损。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、爬行是进给机构低速转动时工作台的均匀运动现象。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、多轴箱传动系统设计以获得主轴所需的转速和旋向为原则。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、拉刀切削速度低，切削厚度薄，切削平稳而加工精度高。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29</w:t>
      </w:r>
      <w:r>
        <w:rPr>
          <w:rFonts w:hint="eastAsia"/>
        </w:rPr>
        <w:t>、复合镗刀的切削速度按小直径镗刀所需选择。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、加工装备的动力参数是各种执行件的运动速度。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、钻扩复合刀具的进给量按钻头选择，切削速度按扩孔钻选择。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、机床工作台设置斜向隔板主要用于提高其抗弯刚度。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、攻丝多轴箱主轴的前、后支承可采用圆锥滚子轴承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、拉刀前后相邻两刀齿的高度之差称为齿升量。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、被加工零件工序图重点反映本工序加工内容及装夹方案。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、下列制造装备属于辅助装备的是（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夹具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排屑机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冲压机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数控铣床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lastRenderedPageBreak/>
        <w:t>37</w:t>
      </w:r>
      <w:r>
        <w:rPr>
          <w:rFonts w:hint="eastAsia"/>
        </w:rPr>
        <w:t>、与通用钻床相比</w:t>
      </w:r>
      <w:r>
        <w:rPr>
          <w:rFonts w:hint="eastAsia"/>
        </w:rPr>
        <w:t xml:space="preserve">, </w:t>
      </w:r>
      <w:r>
        <w:rPr>
          <w:rFonts w:hint="eastAsia"/>
        </w:rPr>
        <w:t>组合钻床的（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传动链短，传动链分支多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传动链短，传动链分支少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传动链长，传动链分支多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传动链长，传动链分支少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、组合攻丝机床加工螺孔的工艺方法是用（</w:t>
      </w:r>
      <w:r>
        <w:rPr>
          <w:rFonts w:hint="eastAsia"/>
        </w:rPr>
        <w:t xml:space="preserve">      </w:t>
      </w:r>
      <w:r>
        <w:rPr>
          <w:rFonts w:hint="eastAsia"/>
        </w:rPr>
        <w:t>）加工螺纹。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滚刀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钻头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镗刀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丝锥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、下列属于机床执行件的是（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主电动机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步进电机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刀架</w:t>
      </w:r>
    </w:p>
    <w:p w:rsidR="00CA180D" w:rsidRDefault="00CA180D" w:rsidP="00CA180D">
      <w:r>
        <w:t xml:space="preserve">D. 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>双向离合器</w:t>
      </w:r>
    </w:p>
    <w:p w:rsidR="00CA180D" w:rsidRDefault="00CA180D" w:rsidP="00CA180D"/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A180D" w:rsidRDefault="00CA180D" w:rsidP="00CA180D"/>
    <w:p w:rsidR="00CA180D" w:rsidRDefault="00CA180D" w:rsidP="00CA180D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、卧式车床车削螺纹时，必须使（</w:t>
      </w:r>
      <w:r>
        <w:rPr>
          <w:rFonts w:hint="eastAsia"/>
        </w:rPr>
        <w:t xml:space="preserve">      </w:t>
      </w:r>
      <w:r>
        <w:rPr>
          <w:rFonts w:hint="eastAsia"/>
        </w:rPr>
        <w:t>）的运动保持严格的比例关系。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尾架与刀架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快速电动机与刀架</w:t>
      </w:r>
    </w:p>
    <w:p w:rsidR="00CA180D" w:rsidRDefault="00CA180D" w:rsidP="00CA180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主轴与刀架</w:t>
      </w:r>
    </w:p>
    <w:p w:rsidR="006B31A6" w:rsidRDefault="00CA180D" w:rsidP="00CA180D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180D"/>
    <w:rsid w:val="00300E4F"/>
    <w:rsid w:val="006B31A6"/>
    <w:rsid w:val="00CA1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1569</Words>
  <Characters>8947</Characters>
  <Application>Microsoft Office Word</Application>
  <DocSecurity>0</DocSecurity>
  <Lines>74</Lines>
  <Paragraphs>20</Paragraphs>
  <ScaleCrop>false</ScaleCrop>
  <Company>CHINA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2020-09-25T01:46:00Z</dcterms:created>
  <dcterms:modified xsi:type="dcterms:W3CDTF">2020-09-25T01:47:00Z</dcterms:modified>
</cp:coreProperties>
</file>